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CA4" w:rsidRPr="008C6DBA" w:rsidRDefault="00DC1CA4" w:rsidP="00DC1CA4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36"/>
          <w:szCs w:val="36"/>
        </w:rPr>
      </w:pPr>
      <w:r w:rsidRPr="008C6DB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2B206997" wp14:editId="157F8553">
            <wp:simplePos x="0" y="0"/>
            <wp:positionH relativeFrom="column">
              <wp:posOffset>-497205</wp:posOffset>
            </wp:positionH>
            <wp:positionV relativeFrom="paragraph">
              <wp:posOffset>-1009650</wp:posOffset>
            </wp:positionV>
            <wp:extent cx="7286625" cy="11277600"/>
            <wp:effectExtent l="0" t="0" r="9525" b="0"/>
            <wp:wrapNone/>
            <wp:docPr id="1" name="Рисунок 1" descr="C:\Users\User\AppData\Local\Microsoft\Windows\INetCache\Content.Word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1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461" cy="1128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6DBA">
        <w:rPr>
          <w:rFonts w:ascii="Times New Roman" w:hAnsi="Times New Roman" w:cs="Times New Roman"/>
          <w:sz w:val="36"/>
          <w:szCs w:val="36"/>
        </w:rPr>
        <w:t xml:space="preserve">Роль дыхательной гимнастики, как </w:t>
      </w:r>
      <w:r w:rsidRPr="008C6DBA">
        <w:rPr>
          <w:rFonts w:ascii="Times New Roman" w:hAnsi="Times New Roman" w:cs="Times New Roman"/>
          <w:sz w:val="36"/>
          <w:szCs w:val="36"/>
        </w:rPr>
        <w:t>метод оздоровления дошкольников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 xml:space="preserve">Дыхание - это жизнь. Справедливость такого утверждения вряд ли у кого-нибудь вызовет возражение. Действительно, если без твердой пищи организм может </w:t>
      </w:r>
      <w:proofErr w:type="gramStart"/>
      <w:r w:rsidRPr="008C6DBA">
        <w:rPr>
          <w:rFonts w:ascii="Times New Roman" w:hAnsi="Times New Roman" w:cs="Times New Roman"/>
          <w:sz w:val="26"/>
          <w:szCs w:val="26"/>
        </w:rPr>
        <w:t>обходиться несколько месяцев</w:t>
      </w:r>
      <w:proofErr w:type="gramEnd"/>
      <w:r w:rsidRPr="008C6DBA">
        <w:rPr>
          <w:rFonts w:ascii="Times New Roman" w:hAnsi="Times New Roman" w:cs="Times New Roman"/>
          <w:sz w:val="26"/>
          <w:szCs w:val="26"/>
        </w:rPr>
        <w:t>, без воды - несколько дней, то без воздуха - всего несколько минут.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Речевое дыхание отличается от обычного дыхания. Речевое дыхание - это управляемый процесс. А поможет управлять этим процессом - дыхательная гимнастика. Дыхательная гимнастика помогает в коррекционной работе с детьми, заикающимися, с ОНР, другими речевыми расстройствами. Она необходима для часто болеющих детей, но так же и для здоровых детей, чтобы сохранить это самое здоровье. А. Н. Стрельникова утверждала: «Люди плохо дышат, говорят, кричат и поют, потому что болеют, а болеют, потому что не умеют правильно дышать. Научите их этому - и болезнь отступит».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Давайте поможем своим детям!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С чего же начать? Дыхательная гимнастика начинается с общих упражнений. Проще говоря, необходимо научить детей правильно дышать. Цель этих упражнений - увеличить объём дыхания и нормализовать их ритм. Ребёнка учим дышать при закрытом рте. Тренируем носовой выдох, говоря ребёнку: «Вдыхай глубоко и выдыхай длительно через нос». Предлагаем вам самим проделать это. На первый взгляд простое упражнени</w:t>
      </w:r>
      <w:proofErr w:type="gramStart"/>
      <w:r w:rsidRPr="008C6DBA">
        <w:rPr>
          <w:rFonts w:ascii="Times New Roman" w:hAnsi="Times New Roman" w:cs="Times New Roman"/>
          <w:sz w:val="26"/>
          <w:szCs w:val="26"/>
        </w:rPr>
        <w:t>е(</w:t>
      </w:r>
      <w:proofErr w:type="gramEnd"/>
      <w:r w:rsidRPr="008C6DBA">
        <w:rPr>
          <w:rFonts w:ascii="Times New Roman" w:hAnsi="Times New Roman" w:cs="Times New Roman"/>
          <w:sz w:val="26"/>
          <w:szCs w:val="26"/>
        </w:rPr>
        <w:t>повторяют это упражнение 4-5 раз). Затем мы тренируем у ребёнка ротовой выдох, закрывая при этом ноздри ребёнка. Ребёнка учат задерживать вдох, добиваясь быстрого и глубокого вдоха и медленного, продолжительного выдоха.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Суть дыхания в том, чтобы впустить воздух в лёгкие и насытить кислородом кровь в лёгочных альвеолах. Дыхание распадается на два акта: вдох, во время которого грудь расширяется и воздух проникает в лёгкие, и выдох - грудная клетка возвращается к своему обычному объёму, лёгкие сжимаются и выталкивают имеющийся в них воздух. Ваша задача научить ребёнка хорошо очищать лёгкие. Если он полностью не выдыхает, то в глубине лёгких остаётся изрядное количество испорченного воздуха, а кровь получает мало кислорода, научив ребёнка дышать через нос, вы поможете ему избавиться от частого насморка, кашля, гриппа, ангины.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06768E1" wp14:editId="7A2F5D78">
            <wp:simplePos x="0" y="0"/>
            <wp:positionH relativeFrom="column">
              <wp:posOffset>-497205</wp:posOffset>
            </wp:positionH>
            <wp:positionV relativeFrom="paragraph">
              <wp:posOffset>-990600</wp:posOffset>
            </wp:positionV>
            <wp:extent cx="7286625" cy="11277600"/>
            <wp:effectExtent l="0" t="0" r="9525" b="0"/>
            <wp:wrapNone/>
            <wp:docPr id="2" name="Рисунок 2" descr="C:\Users\User\AppData\Local\Microsoft\Windows\INetCache\Content.Word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1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12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6DBA">
        <w:rPr>
          <w:rFonts w:ascii="Times New Roman" w:hAnsi="Times New Roman" w:cs="Times New Roman"/>
          <w:sz w:val="26"/>
          <w:szCs w:val="26"/>
        </w:rPr>
        <w:t xml:space="preserve">Дыхательные упражнения проводятся </w:t>
      </w:r>
      <w:proofErr w:type="gramStart"/>
      <w:r w:rsidRPr="008C6DBA">
        <w:rPr>
          <w:rFonts w:ascii="Times New Roman" w:hAnsi="Times New Roman" w:cs="Times New Roman"/>
          <w:sz w:val="26"/>
          <w:szCs w:val="26"/>
        </w:rPr>
        <w:t>со</w:t>
      </w:r>
      <w:proofErr w:type="gramEnd"/>
      <w:r w:rsidRPr="008C6DBA">
        <w:rPr>
          <w:rFonts w:ascii="Times New Roman" w:hAnsi="Times New Roman" w:cs="Times New Roman"/>
          <w:sz w:val="26"/>
          <w:szCs w:val="26"/>
        </w:rPr>
        <w:t xml:space="preserve"> стихотворным и музыкальным сопровождениям. Я предлагаю один из многих комплексов упражнений: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«ЧАСИКИ»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Часики вперёд идут,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За собою нас ведут.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И. п. - стоя, ноги слегка расставить.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1 взмах руками вперёд «тик» (вдох)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2 взмах руками назад «так» (выдох)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«ПЕТУШОК»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Крыльями взмахнул петух,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Всех нас разбудил он вдруг.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Встать прямо, ноги слегка расставить,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руки в стороны - (вдох), а затем хлопнуть ими по бёдрам, выдыхая произносить «ку-ка-ре-ку»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повторить 5-6 раз.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«НАСОСИК»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Накачаем мы воды,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Чтобы поливать цветы.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Руки на поясе. Приседаем - вдох, выпрямляемся - выдох.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Можно выпрямляясь произносить - «с-с-с»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«ПАРОВОЗИК»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Едет, едет паровоз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Деток в садик он привёз.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Дети двигаются по кругу. Руки согнуты в локтях и прижаты к телу, пальцы сжаты в кулачки.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 xml:space="preserve">Делая соответствующие </w:t>
      </w:r>
      <w:proofErr w:type="spellStart"/>
      <w:r w:rsidRPr="008C6DBA">
        <w:rPr>
          <w:rFonts w:ascii="Times New Roman" w:hAnsi="Times New Roman" w:cs="Times New Roman"/>
          <w:sz w:val="26"/>
          <w:szCs w:val="26"/>
        </w:rPr>
        <w:t>движениядети</w:t>
      </w:r>
      <w:proofErr w:type="spellEnd"/>
      <w:r w:rsidRPr="008C6DBA">
        <w:rPr>
          <w:rFonts w:ascii="Times New Roman" w:hAnsi="Times New Roman" w:cs="Times New Roman"/>
          <w:sz w:val="26"/>
          <w:szCs w:val="26"/>
        </w:rPr>
        <w:t xml:space="preserve"> приговаривают «</w:t>
      </w:r>
      <w:proofErr w:type="spellStart"/>
      <w:r w:rsidRPr="008C6DBA">
        <w:rPr>
          <w:rFonts w:ascii="Times New Roman" w:hAnsi="Times New Roman" w:cs="Times New Roman"/>
          <w:sz w:val="26"/>
          <w:szCs w:val="26"/>
        </w:rPr>
        <w:t>чух-чух-чух</w:t>
      </w:r>
      <w:proofErr w:type="spellEnd"/>
      <w:r w:rsidRPr="008C6DBA">
        <w:rPr>
          <w:rFonts w:ascii="Times New Roman" w:hAnsi="Times New Roman" w:cs="Times New Roman"/>
          <w:sz w:val="26"/>
          <w:szCs w:val="26"/>
        </w:rPr>
        <w:t>».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 xml:space="preserve">Упражнение </w:t>
      </w:r>
      <w:proofErr w:type="gramStart"/>
      <w:r w:rsidRPr="008C6DBA">
        <w:rPr>
          <w:rFonts w:ascii="Times New Roman" w:hAnsi="Times New Roman" w:cs="Times New Roman"/>
          <w:sz w:val="26"/>
          <w:szCs w:val="26"/>
        </w:rPr>
        <w:t>выполняется 20-30 сек</w:t>
      </w:r>
      <w:proofErr w:type="gramEnd"/>
      <w:r w:rsidRPr="008C6DBA">
        <w:rPr>
          <w:rFonts w:ascii="Times New Roman" w:hAnsi="Times New Roman" w:cs="Times New Roman"/>
          <w:sz w:val="26"/>
          <w:szCs w:val="26"/>
        </w:rPr>
        <w:t>.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</w:p>
    <w:p w:rsidR="00DC1CA4" w:rsidRPr="008C6DBA" w:rsidRDefault="008C6DBA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EEBC01E" wp14:editId="653622B3">
            <wp:simplePos x="0" y="0"/>
            <wp:positionH relativeFrom="column">
              <wp:posOffset>-497205</wp:posOffset>
            </wp:positionH>
            <wp:positionV relativeFrom="paragraph">
              <wp:posOffset>-995045</wp:posOffset>
            </wp:positionV>
            <wp:extent cx="7286625" cy="11277600"/>
            <wp:effectExtent l="0" t="0" r="9525" b="0"/>
            <wp:wrapNone/>
            <wp:docPr id="3" name="Рисунок 3" descr="C:\Users\User\AppData\Local\Microsoft\Windows\INetCache\Content.Word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1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12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CA4" w:rsidRPr="008C6DBA">
        <w:rPr>
          <w:rFonts w:ascii="Times New Roman" w:hAnsi="Times New Roman" w:cs="Times New Roman"/>
          <w:sz w:val="26"/>
          <w:szCs w:val="26"/>
        </w:rPr>
        <w:t>«ДЫХАНИЕ»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Тихо - тихо мы подышим,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Сердце мы своё услышим.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И. п. - стоя, руки опущены.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1 медленный вдох через нос, когда грудная клетка начнёт расширяться - прекратить вдох и сделать паузу (2-3 сек).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2 - плавный выдох через нос.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Уважаемые коллеги, выходите на середину зала и на некоторое время вы станете детьми и поиграем.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После дыхательной гимнастики воспитатели возвращаются на свои места.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Кроме дыхательных упражнений с движениями, так же с детьми можно и нужно проводить статичные дыхательные упражнения в положении сидя на стуле. С некоторыми из них я вас сейчас познакомлю и расскажу об особенностях их выполнения.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«КОРАБЛИК»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Ребёнку предлагается широкая ёмкость с водой, а в ней - бумажные кораблики, которыми могут быть простые кусочки бумаги, пенопласта. Ребенок, медленно вдыхая, направляет воздушную струю на «кораблик», подгоняя его к другому «берегу».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«СНЕГОПАД»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Сделайте снежинки из ваты (рыхлые комочки). Предложите ребёнка устроить снегопад. Положите «снежинку» на ладошку ребёнку. Пусть он правильно её сдует.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«ЖИВЫЕ ПРЕДМЕТЫ»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Возьмите любой карандаш, фломастер, катушку из-под ниток. Положите выбранный вами предмет на ровную поверхность стола. Предложите ребёнку плавно подуть на карандаш или катушку. Предмет покатится по направлению воздушной струи.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«ПУЗЫРЬКИ»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 xml:space="preserve">Эта игра, которую почти все родители считают баловством и не разрешают детям в неё играть. На самом деле, она является дыхательным упражнением и очень проста в </w:t>
      </w:r>
      <w:r w:rsidRPr="008C6DBA">
        <w:rPr>
          <w:rFonts w:ascii="Times New Roman" w:hAnsi="Times New Roman" w:cs="Times New Roman"/>
          <w:sz w:val="26"/>
          <w:szCs w:val="26"/>
        </w:rPr>
        <w:lastRenderedPageBreak/>
        <w:t>использовании. Нужна лишь трубочка-соломинка и стакан воды. Обращаем внимание ребёнка на то, чтобы выдох был длительным, то есть пузырьки должны быть долго.</w:t>
      </w:r>
    </w:p>
    <w:p w:rsidR="00DC1CA4" w:rsidRPr="008C6DBA" w:rsidRDefault="00BD4762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1" locked="0" layoutInCell="1" allowOverlap="1" wp14:anchorId="6234152C" wp14:editId="031D1CDE">
            <wp:simplePos x="0" y="0"/>
            <wp:positionH relativeFrom="column">
              <wp:posOffset>-497205</wp:posOffset>
            </wp:positionH>
            <wp:positionV relativeFrom="paragraph">
              <wp:posOffset>-1560830</wp:posOffset>
            </wp:positionV>
            <wp:extent cx="7286625" cy="11277600"/>
            <wp:effectExtent l="0" t="0" r="9525" b="0"/>
            <wp:wrapNone/>
            <wp:docPr id="4" name="Рисунок 4" descr="C:\Users\User\AppData\Local\Microsoft\Windows\INetCache\Content.Word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1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12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«ДУДОЧКА»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Используем всевозможные свистки, дудочки, детские музыкальные инструменты, колпачки от шариковых ручек, пустые пузырьки. Дуем в них.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«ФОКУС»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 xml:space="preserve">Это упражнение с кусочками ваты, которое </w:t>
      </w:r>
      <w:proofErr w:type="gramStart"/>
      <w:r w:rsidRPr="008C6DBA">
        <w:rPr>
          <w:rFonts w:ascii="Times New Roman" w:hAnsi="Times New Roman" w:cs="Times New Roman"/>
          <w:sz w:val="26"/>
          <w:szCs w:val="26"/>
        </w:rPr>
        <w:t>помогает подготовить ребёнка к произнесению звука Р. Вата кладётся</w:t>
      </w:r>
      <w:proofErr w:type="gramEnd"/>
      <w:r w:rsidRPr="008C6DBA">
        <w:rPr>
          <w:rFonts w:ascii="Times New Roman" w:hAnsi="Times New Roman" w:cs="Times New Roman"/>
          <w:sz w:val="26"/>
          <w:szCs w:val="26"/>
        </w:rPr>
        <w:t xml:space="preserve"> на кончик носа, ребёнку предлагается вытянуть язык, загнуть его, кончик вытянуть вверх и подуть. Ватка в идеале должна взлететь вверх.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«БАБОЧКА»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Вырежьте из бумаги несколько бабочек. К каждой привяжите нитку на уровне лица ребёнка. Затем предложите подуть на бабочку, чтобы она «взлетела»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«СВЕЧА»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Ребёнку предлагается подуть на огонёк горящей свечи так, чтобы не задуть её, а лишь немного отклонить пламя. Дуть нужно долго, потихоньку, аккуратно.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«ФУТБОЛ»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И кусочка ваты или салфетки скатайте шарик - это будет мяч. Ворота можно сделать из двух кубиков или брусков. Ребёнок дует на «мяч», пытаясь забить «гол».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«ГРЕЕМ РУКИ»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Предложите ребёнку контролировать выдох ладошками (тыльной стороной) - дуем на ладошки. Это же упражнение используется при постановке свистящих и шипящих звуков. Если «ветерок» холодный и воздушная струя узкая, значит звук</w:t>
      </w:r>
      <w:proofErr w:type="gramStart"/>
      <w:r w:rsidRPr="008C6DBA">
        <w:rPr>
          <w:rFonts w:ascii="Times New Roman" w:hAnsi="Times New Roman" w:cs="Times New Roman"/>
          <w:sz w:val="26"/>
          <w:szCs w:val="26"/>
        </w:rPr>
        <w:t xml:space="preserve"> С</w:t>
      </w:r>
      <w:proofErr w:type="gramEnd"/>
      <w:r w:rsidRPr="008C6DBA">
        <w:rPr>
          <w:rFonts w:ascii="Times New Roman" w:hAnsi="Times New Roman" w:cs="Times New Roman"/>
          <w:sz w:val="26"/>
          <w:szCs w:val="26"/>
        </w:rPr>
        <w:t xml:space="preserve"> произносится правильно. При произнесении звука </w:t>
      </w:r>
      <w:proofErr w:type="gramStart"/>
      <w:r w:rsidRPr="008C6DBA">
        <w:rPr>
          <w:rFonts w:ascii="Times New Roman" w:hAnsi="Times New Roman" w:cs="Times New Roman"/>
          <w:sz w:val="26"/>
          <w:szCs w:val="26"/>
        </w:rPr>
        <w:t>Ш</w:t>
      </w:r>
      <w:proofErr w:type="gramEnd"/>
      <w:r w:rsidRPr="008C6DBA">
        <w:rPr>
          <w:rFonts w:ascii="Times New Roman" w:hAnsi="Times New Roman" w:cs="Times New Roman"/>
          <w:sz w:val="26"/>
          <w:szCs w:val="26"/>
        </w:rPr>
        <w:t xml:space="preserve"> «ветерок» тёплый, «летний», воздушная струя широкая, ладошки греются.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</w:p>
    <w:p w:rsidR="00DC1CA4" w:rsidRPr="008C6DBA" w:rsidRDefault="00BD4762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bookmarkStart w:id="0" w:name="_GoBack"/>
      <w:r w:rsidRPr="008C6DBA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5B1878C" wp14:editId="16A9F5E1">
            <wp:simplePos x="0" y="0"/>
            <wp:positionH relativeFrom="column">
              <wp:posOffset>-506730</wp:posOffset>
            </wp:positionH>
            <wp:positionV relativeFrom="paragraph">
              <wp:posOffset>-993775</wp:posOffset>
            </wp:positionV>
            <wp:extent cx="7286625" cy="11277600"/>
            <wp:effectExtent l="0" t="0" r="9525" b="0"/>
            <wp:wrapNone/>
            <wp:docPr id="5" name="Рисунок 5" descr="C:\Users\User\AppData\Local\Microsoft\Windows\INetCache\Content.Word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1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12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C1CA4" w:rsidRPr="008C6DBA">
        <w:rPr>
          <w:rFonts w:ascii="Times New Roman" w:hAnsi="Times New Roman" w:cs="Times New Roman"/>
          <w:sz w:val="26"/>
          <w:szCs w:val="26"/>
        </w:rPr>
        <w:t>«КТО СПРЯТАЛСЯ?»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На предметную картинку, размером с четверть альбомного листа наклеиваем с одного края гофрированную бумагу, изрезанную бахромой. Получается, что картинка спрятана под тоненькими полосками бумаги. Ребёнок подует на бахрому, так, чтобы она поднялась и увидит картинку.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Прежде чем проводить дыхательную гимнастику со всеми детьми, следует ознакомиться с их медицинскими картами. Дыхательную гимнастику не рекомендуется делать детям, имеющим травмы головного мозга, травмы позвоночника, при кровотечениях, при высоком артериальном и внутричерепном давлении, пороках сердца и при некоторых других заболеваниях!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</w:p>
    <w:p w:rsidR="00C1777D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Источник: http://doshvozrast.ru/rabrod/konsultacrod87.htm</w:t>
      </w:r>
    </w:p>
    <w:sectPr w:rsidR="00C1777D" w:rsidRPr="008C6DBA" w:rsidSect="00DC1CA4">
      <w:pgSz w:w="11906" w:h="16838"/>
      <w:pgMar w:top="1560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A0E"/>
    <w:rsid w:val="00110312"/>
    <w:rsid w:val="00742ADD"/>
    <w:rsid w:val="008C6DBA"/>
    <w:rsid w:val="00A54A0E"/>
    <w:rsid w:val="00BD4762"/>
    <w:rsid w:val="00DC1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977</Words>
  <Characters>5575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2016-03-01T17:58:00Z</dcterms:created>
  <dcterms:modified xsi:type="dcterms:W3CDTF">2016-03-01T18:19:00Z</dcterms:modified>
</cp:coreProperties>
</file>