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6D" w:rsidRPr="001F1F6D" w:rsidRDefault="001F1F6D" w:rsidP="001F1F6D">
      <w:pPr>
        <w:spacing w:after="0" w:line="594" w:lineRule="atLeast"/>
        <w:outlineLvl w:val="1"/>
        <w:rPr>
          <w:rFonts w:ascii="Times New Roman" w:eastAsia="Times New Roman" w:hAnsi="Times New Roman" w:cs="Times New Roman"/>
          <w:color w:val="444444"/>
          <w:sz w:val="54"/>
          <w:szCs w:val="54"/>
          <w:lang w:eastAsia="ru-RU"/>
        </w:rPr>
      </w:pPr>
      <w:r w:rsidRPr="001F1F6D">
        <w:rPr>
          <w:rFonts w:ascii="Times New Roman" w:eastAsia="Times New Roman" w:hAnsi="Times New Roman" w:cs="Times New Roman"/>
          <w:color w:val="444444"/>
          <w:sz w:val="54"/>
          <w:szCs w:val="54"/>
          <w:lang w:eastAsia="ru-RU"/>
        </w:rPr>
        <w:t xml:space="preserve">Письмо </w:t>
      </w:r>
      <w:proofErr w:type="spellStart"/>
      <w:r w:rsidRPr="001F1F6D">
        <w:rPr>
          <w:rFonts w:ascii="Times New Roman" w:eastAsia="Times New Roman" w:hAnsi="Times New Roman" w:cs="Times New Roman"/>
          <w:color w:val="444444"/>
          <w:sz w:val="54"/>
          <w:szCs w:val="54"/>
          <w:lang w:eastAsia="ru-RU"/>
        </w:rPr>
        <w:t>Рособрнадзора</w:t>
      </w:r>
      <w:proofErr w:type="spellEnd"/>
      <w:r w:rsidRPr="001F1F6D">
        <w:rPr>
          <w:rFonts w:ascii="Times New Roman" w:eastAsia="Times New Roman" w:hAnsi="Times New Roman" w:cs="Times New Roman"/>
          <w:color w:val="444444"/>
          <w:sz w:val="54"/>
          <w:szCs w:val="54"/>
          <w:lang w:eastAsia="ru-RU"/>
        </w:rPr>
        <w:t xml:space="preserve"> от 10 сентября 2013 г. № 01-50-377/11-555</w:t>
      </w:r>
    </w:p>
    <w:p w:rsidR="001F1F6D" w:rsidRPr="001F1F6D" w:rsidRDefault="001F1F6D" w:rsidP="001F1F6D">
      <w:pPr>
        <w:numPr>
          <w:ilvl w:val="0"/>
          <w:numId w:val="1"/>
        </w:numPr>
        <w:shd w:val="clear" w:color="auto" w:fill="F7FAFE"/>
        <w:spacing w:after="0" w:line="240" w:lineRule="auto"/>
        <w:ind w:left="0"/>
        <w:jc w:val="center"/>
        <w:rPr>
          <w:rFonts w:ascii="Arial" w:eastAsia="Times New Roman" w:hAnsi="Arial" w:cs="Arial"/>
          <w:color w:val="444444"/>
          <w:sz w:val="18"/>
          <w:szCs w:val="18"/>
          <w:lang w:eastAsia="ru-RU"/>
        </w:rPr>
      </w:pPr>
      <w:hyperlink r:id="rId5" w:history="1">
        <w:r w:rsidRPr="001F1F6D">
          <w:rPr>
            <w:rFonts w:ascii="Arial" w:eastAsia="Times New Roman" w:hAnsi="Arial" w:cs="Arial"/>
            <w:color w:val="4488BB"/>
            <w:sz w:val="18"/>
            <w:lang w:eastAsia="ru-RU"/>
          </w:rPr>
          <w:t>Печать</w:t>
        </w:r>
      </w:hyperlink>
    </w:p>
    <w:p w:rsidR="001F1F6D" w:rsidRPr="001F1F6D" w:rsidRDefault="001F1F6D" w:rsidP="001F1F6D">
      <w:pPr>
        <w:spacing w:before="225" w:after="225" w:line="240" w:lineRule="auto"/>
        <w:jc w:val="center"/>
        <w:rPr>
          <w:rFonts w:ascii="Arial" w:eastAsia="Times New Roman" w:hAnsi="Arial" w:cs="Arial"/>
          <w:color w:val="444444"/>
          <w:sz w:val="21"/>
          <w:szCs w:val="21"/>
          <w:lang w:eastAsia="ru-RU"/>
        </w:rPr>
      </w:pPr>
      <w:r w:rsidRPr="001F1F6D">
        <w:rPr>
          <w:rFonts w:ascii="Arial" w:eastAsia="Times New Roman" w:hAnsi="Arial" w:cs="Arial"/>
          <w:b/>
          <w:bCs/>
          <w:color w:val="444444"/>
          <w:sz w:val="21"/>
          <w:lang w:eastAsia="ru-RU"/>
        </w:rPr>
        <w:t>МИНИСТЕРСТВО ОБРАЗОВАНИЯ И НАУКИ РОССИЙСКОЙ ФЕДЕРАЦИИ</w:t>
      </w:r>
    </w:p>
    <w:p w:rsidR="001F1F6D" w:rsidRPr="001F1F6D" w:rsidRDefault="001F1F6D" w:rsidP="001F1F6D">
      <w:pPr>
        <w:spacing w:before="225" w:after="225" w:line="240" w:lineRule="auto"/>
        <w:jc w:val="center"/>
        <w:rPr>
          <w:rFonts w:ascii="Arial" w:eastAsia="Times New Roman" w:hAnsi="Arial" w:cs="Arial"/>
          <w:color w:val="444444"/>
          <w:sz w:val="21"/>
          <w:szCs w:val="21"/>
          <w:lang w:eastAsia="ru-RU"/>
        </w:rPr>
      </w:pPr>
      <w:r w:rsidRPr="001F1F6D">
        <w:rPr>
          <w:rFonts w:ascii="Arial" w:eastAsia="Times New Roman" w:hAnsi="Arial" w:cs="Arial"/>
          <w:b/>
          <w:bCs/>
          <w:color w:val="444444"/>
          <w:sz w:val="21"/>
          <w:lang w:eastAsia="ru-RU"/>
        </w:rPr>
        <w:t>ФЕДЕРАЛЬНАЯ СЛУЖБА ПО НАДЗОРУ В СФЕРЕ ОБРАЗОВАНИЯ И НАУКИ</w:t>
      </w:r>
    </w:p>
    <w:p w:rsidR="001F1F6D" w:rsidRPr="001F1F6D" w:rsidRDefault="001F1F6D" w:rsidP="001F1F6D">
      <w:pPr>
        <w:spacing w:before="225" w:after="225" w:line="240" w:lineRule="auto"/>
        <w:jc w:val="center"/>
        <w:rPr>
          <w:rFonts w:ascii="Arial" w:eastAsia="Times New Roman" w:hAnsi="Arial" w:cs="Arial"/>
          <w:color w:val="444444"/>
          <w:sz w:val="21"/>
          <w:szCs w:val="21"/>
          <w:lang w:eastAsia="ru-RU"/>
        </w:rPr>
      </w:pPr>
      <w:r w:rsidRPr="001F1F6D">
        <w:rPr>
          <w:rFonts w:ascii="Arial" w:eastAsia="Times New Roman" w:hAnsi="Arial" w:cs="Arial"/>
          <w:b/>
          <w:bCs/>
          <w:color w:val="444444"/>
          <w:sz w:val="21"/>
          <w:lang w:eastAsia="ru-RU"/>
        </w:rPr>
        <w:t>ПИСЬМО от 10 сентября 2013 г. №  01-50-377/11-555</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proofErr w:type="gramStart"/>
      <w:r w:rsidRPr="001F1F6D">
        <w:rPr>
          <w:rFonts w:ascii="Arial" w:eastAsia="Times New Roman" w:hAnsi="Arial" w:cs="Arial"/>
          <w:color w:val="444444"/>
          <w:sz w:val="21"/>
          <w:szCs w:val="21"/>
          <w:lang w:eastAsia="ru-RU"/>
        </w:rPr>
        <w:t>Федеральной службой по надзору в сфере образования и науки (</w:t>
      </w:r>
      <w:proofErr w:type="spellStart"/>
      <w:r w:rsidRPr="001F1F6D">
        <w:rPr>
          <w:rFonts w:ascii="Arial" w:eastAsia="Times New Roman" w:hAnsi="Arial" w:cs="Arial"/>
          <w:color w:val="444444"/>
          <w:sz w:val="21"/>
          <w:szCs w:val="21"/>
          <w:lang w:eastAsia="ru-RU"/>
        </w:rPr>
        <w:t>Рособрнадзор</w:t>
      </w:r>
      <w:proofErr w:type="spellEnd"/>
      <w:r w:rsidRPr="001F1F6D">
        <w:rPr>
          <w:rFonts w:ascii="Arial" w:eastAsia="Times New Roman" w:hAnsi="Arial" w:cs="Arial"/>
          <w:color w:val="444444"/>
          <w:sz w:val="21"/>
          <w:szCs w:val="21"/>
          <w:lang w:eastAsia="ru-RU"/>
        </w:rPr>
        <w:t>)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1F1F6D">
        <w:rPr>
          <w:rFonts w:ascii="Arial" w:eastAsia="Times New Roman" w:hAnsi="Arial" w:cs="Arial"/>
          <w:color w:val="444444"/>
          <w:sz w:val="21"/>
          <w:szCs w:val="21"/>
          <w:lang w:eastAsia="ru-RU"/>
        </w:rPr>
        <w:t>Рособрнадзор</w:t>
      </w:r>
      <w:proofErr w:type="spellEnd"/>
      <w:r w:rsidRPr="001F1F6D">
        <w:rPr>
          <w:rFonts w:ascii="Arial" w:eastAsia="Times New Roman" w:hAnsi="Arial" w:cs="Arial"/>
          <w:color w:val="444444"/>
          <w:sz w:val="21"/>
          <w:szCs w:val="21"/>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1F1F6D">
        <w:rPr>
          <w:rFonts w:ascii="Arial" w:eastAsia="Times New Roman" w:hAnsi="Arial" w:cs="Arial"/>
          <w:color w:val="444444"/>
          <w:sz w:val="21"/>
          <w:szCs w:val="21"/>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1F1F6D">
        <w:rPr>
          <w:rFonts w:ascii="Arial" w:eastAsia="Times New Roman" w:hAnsi="Arial" w:cs="Arial"/>
          <w:color w:val="444444"/>
          <w:sz w:val="21"/>
          <w:szCs w:val="21"/>
          <w:lang w:eastAsia="ru-RU"/>
        </w:rPr>
        <w:t>дств с р</w:t>
      </w:r>
      <w:proofErr w:type="gramEnd"/>
      <w:r w:rsidRPr="001F1F6D">
        <w:rPr>
          <w:rFonts w:ascii="Arial" w:eastAsia="Times New Roman" w:hAnsi="Arial" w:cs="Arial"/>
          <w:color w:val="444444"/>
          <w:sz w:val="21"/>
          <w:szCs w:val="21"/>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proofErr w:type="gramStart"/>
      <w:r w:rsidRPr="001F1F6D">
        <w:rPr>
          <w:rFonts w:ascii="Arial" w:eastAsia="Times New Roman" w:hAnsi="Arial" w:cs="Arial"/>
          <w:color w:val="444444"/>
          <w:sz w:val="21"/>
          <w:szCs w:val="21"/>
          <w:lang w:eastAsia="ru-RU"/>
        </w:rPr>
        <w:t>Согласно пункту 3 части 1 статьи 8 Федерального закона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1F1F6D">
        <w:rPr>
          <w:rFonts w:ascii="Arial" w:eastAsia="Times New Roman" w:hAnsi="Arial" w:cs="Arial"/>
          <w:color w:val="444444"/>
          <w:sz w:val="21"/>
          <w:szCs w:val="21"/>
          <w:lang w:eastAsia="ru-RU"/>
        </w:rPr>
        <w:t> </w:t>
      </w:r>
      <w:proofErr w:type="gramStart"/>
      <w:r w:rsidRPr="001F1F6D">
        <w:rPr>
          <w:rFonts w:ascii="Arial" w:eastAsia="Times New Roman" w:hAnsi="Arial" w:cs="Arial"/>
          <w:color w:val="444444"/>
          <w:sz w:val="21"/>
          <w:szCs w:val="21"/>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Постановлением Правительства Российской Федерации от 15 августа 2013 г. №  706, вступившим в силу с 1 сентября 2013 года, утверждены Правила оказания платных образовательных услуг.</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Вместе с тем необходимо отметить следующее.</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proofErr w:type="spellStart"/>
      <w:r w:rsidRPr="001F1F6D">
        <w:rPr>
          <w:rFonts w:ascii="Arial" w:eastAsia="Times New Roman" w:hAnsi="Arial" w:cs="Arial"/>
          <w:color w:val="444444"/>
          <w:sz w:val="21"/>
          <w:szCs w:val="21"/>
          <w:lang w:eastAsia="ru-RU"/>
        </w:rPr>
        <w:lastRenderedPageBreak/>
        <w:t>Рособрнадзором</w:t>
      </w:r>
      <w:proofErr w:type="spellEnd"/>
      <w:r w:rsidRPr="001F1F6D">
        <w:rPr>
          <w:rFonts w:ascii="Arial" w:eastAsia="Times New Roman" w:hAnsi="Arial" w:cs="Arial"/>
          <w:color w:val="444444"/>
          <w:sz w:val="21"/>
          <w:szCs w:val="21"/>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в договорах с потребителями отсутствует перечень (виды) образовательных услуг, порядок их оплаты;</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не разработаны и не утверждены рабочие программы учебных курсов и дисциплин;</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уставы образовательных учреждений не регламентируют порядок предоставления платных дополнительных образовательных услуг;</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реализуемые платные дополнительные образовательные услуги не имеют калькуляции (стоимости);</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proofErr w:type="gramStart"/>
      <w:r w:rsidRPr="001F1F6D">
        <w:rPr>
          <w:rFonts w:ascii="Arial" w:eastAsia="Times New Roman" w:hAnsi="Arial" w:cs="Arial"/>
          <w:color w:val="444444"/>
          <w:sz w:val="21"/>
          <w:szCs w:val="21"/>
          <w:lang w:eastAsia="ru-RU"/>
        </w:rPr>
        <w:t>Кроме того, анализ обращений граждан Российской Федерации, поступающих в </w:t>
      </w:r>
      <w:proofErr w:type="spellStart"/>
      <w:r w:rsidRPr="001F1F6D">
        <w:rPr>
          <w:rFonts w:ascii="Arial" w:eastAsia="Times New Roman" w:hAnsi="Arial" w:cs="Arial"/>
          <w:color w:val="444444"/>
          <w:sz w:val="21"/>
          <w:szCs w:val="21"/>
          <w:lang w:eastAsia="ru-RU"/>
        </w:rPr>
        <w:t>Рособрнадзор</w:t>
      </w:r>
      <w:proofErr w:type="spellEnd"/>
      <w:r w:rsidRPr="001F1F6D">
        <w:rPr>
          <w:rFonts w:ascii="Arial" w:eastAsia="Times New Roman" w:hAnsi="Arial" w:cs="Arial"/>
          <w:color w:val="444444"/>
          <w:sz w:val="21"/>
          <w:szCs w:val="21"/>
          <w:lang w:eastAsia="ru-RU"/>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proofErr w:type="gramStart"/>
      <w:r w:rsidRPr="001F1F6D">
        <w:rPr>
          <w:rFonts w:ascii="Arial" w:eastAsia="Times New Roman" w:hAnsi="Arial" w:cs="Arial"/>
          <w:color w:val="444444"/>
          <w:sz w:val="21"/>
          <w:szCs w:val="21"/>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1F1F6D">
        <w:rPr>
          <w:rFonts w:ascii="Arial" w:eastAsia="Times New Roman" w:hAnsi="Arial" w:cs="Arial"/>
          <w:color w:val="444444"/>
          <w:sz w:val="21"/>
          <w:szCs w:val="21"/>
          <w:lang w:eastAsia="ru-RU"/>
        </w:rPr>
        <w:t>Рособрнадзор</w:t>
      </w:r>
      <w:proofErr w:type="spellEnd"/>
      <w:r w:rsidRPr="001F1F6D">
        <w:rPr>
          <w:rFonts w:ascii="Arial" w:eastAsia="Times New Roman" w:hAnsi="Arial" w:cs="Arial"/>
          <w:color w:val="444444"/>
          <w:sz w:val="21"/>
          <w:szCs w:val="21"/>
          <w:lang w:eastAsia="ru-RU"/>
        </w:rPr>
        <w:t xml:space="preserve"> предлагает:</w:t>
      </w:r>
      <w:proofErr w:type="gramEnd"/>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 xml:space="preserve">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w:t>
      </w:r>
      <w:r w:rsidRPr="001F1F6D">
        <w:rPr>
          <w:rFonts w:ascii="Arial" w:eastAsia="Times New Roman" w:hAnsi="Arial" w:cs="Arial"/>
          <w:color w:val="444444"/>
          <w:sz w:val="21"/>
          <w:szCs w:val="21"/>
          <w:lang w:eastAsia="ru-RU"/>
        </w:rPr>
        <w:lastRenderedPageBreak/>
        <w:t>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2. Исключить возможность проявления коррупционных факторов при приеме на обучение в общеобразовательные организации.</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1F1F6D" w:rsidRPr="001F1F6D" w:rsidRDefault="001F1F6D" w:rsidP="001F1F6D">
      <w:pPr>
        <w:spacing w:before="225" w:after="225" w:line="240" w:lineRule="auto"/>
        <w:jc w:val="both"/>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 xml:space="preserve">Обращаем внимание, что в случае </w:t>
      </w:r>
      <w:proofErr w:type="gramStart"/>
      <w:r w:rsidRPr="001F1F6D">
        <w:rPr>
          <w:rFonts w:ascii="Arial" w:eastAsia="Times New Roman" w:hAnsi="Arial" w:cs="Arial"/>
          <w:color w:val="444444"/>
          <w:sz w:val="21"/>
          <w:szCs w:val="21"/>
          <w:lang w:eastAsia="ru-RU"/>
        </w:rPr>
        <w:t>выявления нарушений правил оказания платных образовательных услуг</w:t>
      </w:r>
      <w:proofErr w:type="gramEnd"/>
      <w:r w:rsidRPr="001F1F6D">
        <w:rPr>
          <w:rFonts w:ascii="Arial" w:eastAsia="Times New Roman" w:hAnsi="Arial" w:cs="Arial"/>
          <w:color w:val="444444"/>
          <w:sz w:val="21"/>
          <w:szCs w:val="21"/>
          <w:lang w:eastAsia="ru-RU"/>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1F1F6D" w:rsidRPr="001F1F6D" w:rsidRDefault="001F1F6D" w:rsidP="001F1F6D">
      <w:pPr>
        <w:spacing w:before="225" w:after="225" w:line="240" w:lineRule="auto"/>
        <w:jc w:val="right"/>
        <w:rPr>
          <w:rFonts w:ascii="Arial" w:eastAsia="Times New Roman" w:hAnsi="Arial" w:cs="Arial"/>
          <w:color w:val="444444"/>
          <w:sz w:val="21"/>
          <w:szCs w:val="21"/>
          <w:lang w:eastAsia="ru-RU"/>
        </w:rPr>
      </w:pPr>
      <w:r w:rsidRPr="001F1F6D">
        <w:rPr>
          <w:rFonts w:ascii="Arial" w:eastAsia="Times New Roman" w:hAnsi="Arial" w:cs="Arial"/>
          <w:color w:val="444444"/>
          <w:sz w:val="21"/>
          <w:szCs w:val="21"/>
          <w:lang w:eastAsia="ru-RU"/>
        </w:rPr>
        <w:t>А.А. МУЗАЕВ</w:t>
      </w:r>
    </w:p>
    <w:p w:rsidR="00555585" w:rsidRDefault="00555585"/>
    <w:sectPr w:rsidR="00555585" w:rsidSect="00555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71038"/>
    <w:multiLevelType w:val="multilevel"/>
    <w:tmpl w:val="095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1F6D"/>
    <w:rsid w:val="001F1F6D"/>
    <w:rsid w:val="00555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585"/>
  </w:style>
  <w:style w:type="paragraph" w:styleId="2">
    <w:name w:val="heading 2"/>
    <w:basedOn w:val="a"/>
    <w:link w:val="20"/>
    <w:uiPriority w:val="9"/>
    <w:qFormat/>
    <w:rsid w:val="001F1F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1F6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F1F6D"/>
    <w:rPr>
      <w:color w:val="0000FF"/>
      <w:u w:val="single"/>
    </w:rPr>
  </w:style>
  <w:style w:type="paragraph" w:styleId="a4">
    <w:name w:val="Normal (Web)"/>
    <w:basedOn w:val="a"/>
    <w:uiPriority w:val="99"/>
    <w:semiHidden/>
    <w:unhideWhenUsed/>
    <w:rsid w:val="001F1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F1F6D"/>
    <w:rPr>
      <w:b/>
      <w:bCs/>
    </w:rPr>
  </w:style>
</w:styles>
</file>

<file path=word/webSettings.xml><?xml version="1.0" encoding="utf-8"?>
<w:webSettings xmlns:r="http://schemas.openxmlformats.org/officeDocument/2006/relationships" xmlns:w="http://schemas.openxmlformats.org/wordprocessingml/2006/main">
  <w:divs>
    <w:div w:id="1642883839">
      <w:bodyDiv w:val="1"/>
      <w:marLeft w:val="0"/>
      <w:marRight w:val="0"/>
      <w:marTop w:val="0"/>
      <w:marBottom w:val="0"/>
      <w:divBdr>
        <w:top w:val="none" w:sz="0" w:space="0" w:color="auto"/>
        <w:left w:val="none" w:sz="0" w:space="0" w:color="auto"/>
        <w:bottom w:val="none" w:sz="0" w:space="0" w:color="auto"/>
        <w:right w:val="none" w:sz="0" w:space="0" w:color="auto"/>
      </w:divBdr>
      <w:divsChild>
        <w:div w:id="1838227620">
          <w:marLeft w:val="0"/>
          <w:marRight w:val="0"/>
          <w:marTop w:val="0"/>
          <w:marBottom w:val="0"/>
          <w:divBdr>
            <w:top w:val="none" w:sz="0" w:space="0" w:color="auto"/>
            <w:left w:val="none" w:sz="0" w:space="0" w:color="auto"/>
            <w:bottom w:val="none" w:sz="0" w:space="0" w:color="auto"/>
            <w:right w:val="none" w:sz="0" w:space="0" w:color="auto"/>
          </w:divBdr>
        </w:div>
        <w:div w:id="1942489017">
          <w:marLeft w:val="0"/>
          <w:marRight w:val="0"/>
          <w:marTop w:val="240"/>
          <w:marBottom w:val="0"/>
          <w:divBdr>
            <w:top w:val="dotted" w:sz="6" w:space="2" w:color="CCCCCC"/>
            <w:left w:val="none" w:sz="0" w:space="0" w:color="auto"/>
            <w:bottom w:val="dotted" w:sz="6" w:space="2" w:color="CCCCCC"/>
            <w:right w:val="none" w:sz="0" w:space="0" w:color="auto"/>
          </w:divBdr>
        </w:div>
        <w:div w:id="241061025">
          <w:marLeft w:val="0"/>
          <w:marRight w:val="0"/>
          <w:marTop w:val="0"/>
          <w:marBottom w:val="0"/>
          <w:divBdr>
            <w:top w:val="none" w:sz="0" w:space="0" w:color="auto"/>
            <w:left w:val="none" w:sz="0" w:space="0" w:color="auto"/>
            <w:bottom w:val="none" w:sz="0" w:space="0" w:color="auto"/>
            <w:right w:val="none" w:sz="0" w:space="0" w:color="auto"/>
          </w:divBdr>
          <w:divsChild>
            <w:div w:id="11017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metodicheskoe-prostranstvo/documenti/pismo-rosobrnadzora-ot-10-sentyabrya-2013-g-01-50-377-11-555.html?print=1&amp;tmpl=compon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2017-01-30T04:23:00Z</dcterms:created>
  <dcterms:modified xsi:type="dcterms:W3CDTF">2017-01-30T04:24:00Z</dcterms:modified>
</cp:coreProperties>
</file>